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CA521" w14:textId="2750317A" w:rsidR="00055460" w:rsidRDefault="00686D2A" w:rsidP="00055460">
      <w:pPr>
        <w:pStyle w:val="Body"/>
        <w:spacing w:before="80"/>
        <w:rPr>
          <w:sz w:val="24"/>
          <w:szCs w:val="24"/>
        </w:rPr>
      </w:pPr>
      <w:r>
        <w:rPr>
          <w:sz w:val="24"/>
          <w:szCs w:val="24"/>
        </w:rPr>
        <w:t>Video transcript</w:t>
      </w:r>
    </w:p>
    <w:p w14:paraId="762158DD" w14:textId="77777777" w:rsidR="00F67D48" w:rsidRPr="00CD2D19" w:rsidRDefault="00F67D48" w:rsidP="00FA33A2">
      <w:pPr>
        <w:pStyle w:val="VCAAbody"/>
        <w:spacing w:before="240" w:after="240"/>
        <w:rPr>
          <w:szCs w:val="24"/>
        </w:rPr>
      </w:pPr>
      <w:r w:rsidRPr="00CD2D19">
        <w:rPr>
          <w:szCs w:val="24"/>
        </w:rPr>
        <w:t>Hello and welcome.</w:t>
      </w:r>
    </w:p>
    <w:p w14:paraId="785B1BA8" w14:textId="77777777" w:rsidR="00F67D48" w:rsidRPr="00CD2D19" w:rsidRDefault="00F67D48" w:rsidP="00FA33A2">
      <w:pPr>
        <w:pStyle w:val="VCAAbody"/>
        <w:spacing w:before="240" w:after="240"/>
        <w:rPr>
          <w:szCs w:val="24"/>
        </w:rPr>
      </w:pPr>
      <w:r w:rsidRPr="00DD7DC2">
        <w:rPr>
          <w:szCs w:val="24"/>
        </w:rPr>
        <w:t>In the Victorian Curriculum, there are 3 cross-curriculum priorities, which provide opportunities to enrich the content of the curriculum areas where most authentic, allowing students</w:t>
      </w:r>
      <w:r w:rsidRPr="00CD2D19">
        <w:rPr>
          <w:szCs w:val="24"/>
        </w:rPr>
        <w:t xml:space="preserve"> to engage with and better understand their world.</w:t>
      </w:r>
    </w:p>
    <w:p w14:paraId="5A40E228" w14:textId="77777777" w:rsidR="00F67D48" w:rsidRPr="00CD2D19" w:rsidRDefault="00F67D48" w:rsidP="00FA33A2">
      <w:pPr>
        <w:pStyle w:val="VCAAbody"/>
        <w:spacing w:before="240" w:after="240"/>
        <w:rPr>
          <w:szCs w:val="24"/>
        </w:rPr>
      </w:pPr>
      <w:r w:rsidRPr="00CD2D19">
        <w:rPr>
          <w:szCs w:val="24"/>
        </w:rPr>
        <w:t>Learning about the cross-curriculum priorities of Aboriginal and Torres Strait Islander Histories and Cultures, Asia and Australia</w:t>
      </w:r>
      <w:r>
        <w:rPr>
          <w:szCs w:val="24"/>
        </w:rPr>
        <w:t>’</w:t>
      </w:r>
      <w:r w:rsidRPr="00CD2D19">
        <w:rPr>
          <w:szCs w:val="24"/>
        </w:rPr>
        <w:t>s Engagement with Asia</w:t>
      </w:r>
      <w:r>
        <w:rPr>
          <w:szCs w:val="24"/>
        </w:rPr>
        <w:t>,</w:t>
      </w:r>
      <w:r w:rsidRPr="00CD2D19">
        <w:rPr>
          <w:szCs w:val="24"/>
        </w:rPr>
        <w:t xml:space="preserve"> and Sustainability offers relevant, contemporary and engaging contexts for student learning across the curriculum. </w:t>
      </w:r>
    </w:p>
    <w:p w14:paraId="0631088E" w14:textId="77777777" w:rsidR="00F67D48" w:rsidRPr="00CD2D19" w:rsidRDefault="00F67D48" w:rsidP="00FA33A2">
      <w:pPr>
        <w:pStyle w:val="VCAAbody"/>
        <w:spacing w:before="240" w:after="240"/>
        <w:rPr>
          <w:szCs w:val="24"/>
        </w:rPr>
      </w:pPr>
      <w:r w:rsidRPr="00CD2D19">
        <w:rPr>
          <w:szCs w:val="24"/>
        </w:rPr>
        <w:t xml:space="preserve">The aim of this video is to familiarise you with the cross-curriculum priorities of the Victorian Curriculum F–10 Version 2.0. </w:t>
      </w:r>
    </w:p>
    <w:p w14:paraId="2221D1E8" w14:textId="77777777" w:rsidR="00F67D48" w:rsidRPr="00CD2D19" w:rsidRDefault="00F67D48" w:rsidP="00FA33A2">
      <w:pPr>
        <w:pStyle w:val="VCAAbody"/>
        <w:spacing w:before="240" w:after="240"/>
        <w:rPr>
          <w:szCs w:val="24"/>
        </w:rPr>
      </w:pPr>
      <w:r w:rsidRPr="00CD2D19">
        <w:rPr>
          <w:szCs w:val="24"/>
        </w:rPr>
        <w:t>Let</w:t>
      </w:r>
      <w:r>
        <w:rPr>
          <w:szCs w:val="24"/>
        </w:rPr>
        <w:t>’</w:t>
      </w:r>
      <w:r w:rsidRPr="00CD2D19">
        <w:rPr>
          <w:szCs w:val="24"/>
        </w:rPr>
        <w:t xml:space="preserve">s begin by </w:t>
      </w:r>
      <w:bookmarkStart w:id="0" w:name="_Int_4FzXAX6t"/>
      <w:proofErr w:type="gramStart"/>
      <w:r w:rsidRPr="00CD2D19">
        <w:rPr>
          <w:szCs w:val="24"/>
        </w:rPr>
        <w:t>taking a look</w:t>
      </w:r>
      <w:bookmarkEnd w:id="0"/>
      <w:proofErr w:type="gramEnd"/>
      <w:r w:rsidRPr="00CD2D19">
        <w:rPr>
          <w:szCs w:val="24"/>
        </w:rPr>
        <w:t xml:space="preserve"> at how the cross-curriculum priorities provide a lens through which the curriculum areas can be enacted in schools.</w:t>
      </w:r>
    </w:p>
    <w:p w14:paraId="067E6C1B" w14:textId="77777777" w:rsidR="00F67D48" w:rsidRPr="00CD2D19" w:rsidRDefault="00F67D48" w:rsidP="00FA33A2">
      <w:pPr>
        <w:pStyle w:val="VCAAbody"/>
        <w:spacing w:before="240" w:after="240"/>
        <w:rPr>
          <w:szCs w:val="24"/>
        </w:rPr>
      </w:pPr>
      <w:r w:rsidRPr="00CD2D19">
        <w:rPr>
          <w:szCs w:val="24"/>
        </w:rPr>
        <w:t>It</w:t>
      </w:r>
      <w:r>
        <w:rPr>
          <w:szCs w:val="24"/>
        </w:rPr>
        <w:t>’</w:t>
      </w:r>
      <w:r w:rsidRPr="00CD2D19">
        <w:rPr>
          <w:szCs w:val="24"/>
        </w:rPr>
        <w:t>s important to note that the cross-curriculum priorities are addressed through curriculum areas and do not constitute curriculum on their own. They are embedded in content descriptions where the development of knowledge, understanding and skills relating to the cross-curriculum priority are core to the delivery of the curriculum area content.</w:t>
      </w:r>
    </w:p>
    <w:p w14:paraId="3B05EB7A" w14:textId="77777777" w:rsidR="00F67D48" w:rsidRPr="00CD2D19" w:rsidRDefault="00F67D48" w:rsidP="00FA33A2">
      <w:pPr>
        <w:pStyle w:val="VCAAbody"/>
        <w:spacing w:before="240" w:after="240"/>
        <w:rPr>
          <w:szCs w:val="24"/>
        </w:rPr>
      </w:pPr>
      <w:r w:rsidRPr="00CD2D19">
        <w:rPr>
          <w:szCs w:val="24"/>
        </w:rPr>
        <w:t>They are also identified where they offer opportunities to add depth and richness to student learning in content elaborations and will have a strong but varying presence depending on their relevance to the curriculum area.</w:t>
      </w:r>
    </w:p>
    <w:p w14:paraId="6D276C7A" w14:textId="77777777" w:rsidR="00F67D48" w:rsidRPr="00CD2D19" w:rsidRDefault="00F67D48" w:rsidP="00FA33A2">
      <w:pPr>
        <w:pStyle w:val="VCAAbody"/>
        <w:spacing w:before="240" w:after="240"/>
        <w:rPr>
          <w:szCs w:val="24"/>
        </w:rPr>
      </w:pPr>
      <w:r w:rsidRPr="00CD2D19">
        <w:rPr>
          <w:szCs w:val="24"/>
        </w:rPr>
        <w:t xml:space="preserve">Each of the cross-curriculum priorities include introductory material, which outlines its importance and relevance for student learning, and describes how it is viewed in the curriculum. They are then structured into organising ideas that provide a scaffold for relating and developing content knowledge, understanding and skills for the priority within the curriculum. </w:t>
      </w:r>
    </w:p>
    <w:p w14:paraId="1C797743" w14:textId="77777777" w:rsidR="00F67D48" w:rsidRPr="00CD2D19" w:rsidRDefault="00F67D48" w:rsidP="00FA33A2">
      <w:pPr>
        <w:pStyle w:val="VCAAbody"/>
        <w:spacing w:before="240" w:after="240"/>
        <w:rPr>
          <w:szCs w:val="24"/>
        </w:rPr>
      </w:pPr>
      <w:r w:rsidRPr="00CD2D19">
        <w:rPr>
          <w:szCs w:val="24"/>
        </w:rPr>
        <w:t xml:space="preserve">The Aboriginal and Torres Strait Islander Histories and Cultures cross-curriculum priority has </w:t>
      </w:r>
      <w:r>
        <w:rPr>
          <w:szCs w:val="24"/>
        </w:rPr>
        <w:t>3</w:t>
      </w:r>
      <w:r w:rsidRPr="00CD2D19">
        <w:rPr>
          <w:szCs w:val="24"/>
        </w:rPr>
        <w:t xml:space="preserve"> sets of organising ideas</w:t>
      </w:r>
      <w:r>
        <w:rPr>
          <w:szCs w:val="24"/>
        </w:rPr>
        <w:sym w:font="Symbol" w:char="F02D"/>
      </w:r>
      <w:r>
        <w:rPr>
          <w:szCs w:val="24"/>
        </w:rPr>
        <w:t xml:space="preserve"> </w:t>
      </w:r>
      <w:r w:rsidRPr="00CD2D19">
        <w:rPr>
          <w:szCs w:val="24"/>
        </w:rPr>
        <w:t>Country and Place, Culture</w:t>
      </w:r>
      <w:r>
        <w:rPr>
          <w:szCs w:val="24"/>
        </w:rPr>
        <w:t>,</w:t>
      </w:r>
      <w:r w:rsidRPr="00CD2D19">
        <w:rPr>
          <w:szCs w:val="24"/>
        </w:rPr>
        <w:t xml:space="preserve"> and People</w:t>
      </w:r>
      <w:r>
        <w:rPr>
          <w:szCs w:val="24"/>
        </w:rPr>
        <w:t xml:space="preserve"> </w:t>
      </w:r>
      <w:r>
        <w:rPr>
          <w:szCs w:val="24"/>
        </w:rPr>
        <w:sym w:font="Symbol" w:char="F02D"/>
      </w:r>
      <w:r>
        <w:rPr>
          <w:szCs w:val="24"/>
        </w:rPr>
        <w:t xml:space="preserve"> </w:t>
      </w:r>
      <w:r w:rsidRPr="00CD2D19">
        <w:rPr>
          <w:szCs w:val="24"/>
        </w:rPr>
        <w:t>and provides opportunities for students to deepen their knowledge and understanding of Australia by learning about the world</w:t>
      </w:r>
      <w:r>
        <w:rPr>
          <w:szCs w:val="24"/>
        </w:rPr>
        <w:t>’</w:t>
      </w:r>
      <w:r w:rsidRPr="00CD2D19">
        <w:rPr>
          <w:szCs w:val="24"/>
        </w:rPr>
        <w:t xml:space="preserve">s oldest continuous living cultures. </w:t>
      </w:r>
    </w:p>
    <w:p w14:paraId="7AE11164" w14:textId="77777777" w:rsidR="00F67D48" w:rsidRPr="00CD2D19" w:rsidRDefault="00F67D48" w:rsidP="00FA33A2">
      <w:pPr>
        <w:pStyle w:val="VCAAbody"/>
        <w:spacing w:before="240" w:after="240"/>
        <w:rPr>
          <w:szCs w:val="24"/>
        </w:rPr>
      </w:pPr>
      <w:r w:rsidRPr="00CD2D19">
        <w:rPr>
          <w:szCs w:val="24"/>
        </w:rPr>
        <w:t>The Asia and Australia</w:t>
      </w:r>
      <w:r>
        <w:rPr>
          <w:szCs w:val="24"/>
        </w:rPr>
        <w:t>’</w:t>
      </w:r>
      <w:r w:rsidRPr="00CD2D19">
        <w:rPr>
          <w:szCs w:val="24"/>
        </w:rPr>
        <w:t xml:space="preserve">s Engagement with Asia cross-curriculum priority has </w:t>
      </w:r>
      <w:r>
        <w:rPr>
          <w:szCs w:val="24"/>
        </w:rPr>
        <w:t>3</w:t>
      </w:r>
      <w:r w:rsidRPr="00CD2D19">
        <w:rPr>
          <w:szCs w:val="24"/>
        </w:rPr>
        <w:t xml:space="preserve"> sets of organising ideas</w:t>
      </w:r>
      <w:r>
        <w:rPr>
          <w:szCs w:val="24"/>
        </w:rPr>
        <w:t xml:space="preserve"> </w:t>
      </w:r>
      <w:r>
        <w:rPr>
          <w:szCs w:val="24"/>
        </w:rPr>
        <w:sym w:font="Symbol" w:char="F02D"/>
      </w:r>
      <w:r>
        <w:rPr>
          <w:szCs w:val="24"/>
        </w:rPr>
        <w:t xml:space="preserve"> </w:t>
      </w:r>
      <w:r w:rsidRPr="00CD2D19">
        <w:rPr>
          <w:szCs w:val="24"/>
        </w:rPr>
        <w:t>Knowing Asia and its Diversity, Understanding Asia</w:t>
      </w:r>
      <w:r>
        <w:rPr>
          <w:szCs w:val="24"/>
        </w:rPr>
        <w:t>’</w:t>
      </w:r>
      <w:r w:rsidRPr="00CD2D19">
        <w:rPr>
          <w:szCs w:val="24"/>
        </w:rPr>
        <w:t>s Global Significance</w:t>
      </w:r>
      <w:r>
        <w:rPr>
          <w:szCs w:val="24"/>
        </w:rPr>
        <w:t>,</w:t>
      </w:r>
      <w:r w:rsidRPr="00CD2D19">
        <w:rPr>
          <w:szCs w:val="24"/>
        </w:rPr>
        <w:t xml:space="preserve"> and Growing Asia</w:t>
      </w:r>
      <w:r>
        <w:rPr>
          <w:szCs w:val="24"/>
        </w:rPr>
        <w:sym w:font="Symbol" w:char="F02D"/>
      </w:r>
      <w:r w:rsidRPr="00CD2D19">
        <w:rPr>
          <w:szCs w:val="24"/>
        </w:rPr>
        <w:t>Australia Engagement</w:t>
      </w:r>
      <w:r>
        <w:rPr>
          <w:szCs w:val="24"/>
        </w:rPr>
        <w:t xml:space="preserve"> </w:t>
      </w:r>
      <w:r>
        <w:rPr>
          <w:szCs w:val="24"/>
        </w:rPr>
        <w:sym w:font="Symbol" w:char="F02D"/>
      </w:r>
      <w:r>
        <w:rPr>
          <w:szCs w:val="24"/>
        </w:rPr>
        <w:t xml:space="preserve"> </w:t>
      </w:r>
      <w:r w:rsidRPr="00CD2D19">
        <w:rPr>
          <w:szCs w:val="24"/>
        </w:rPr>
        <w:t>and provides opportunities for students to understand the Asia region and its diversity, as well as develop an insight into the society</w:t>
      </w:r>
      <w:r>
        <w:rPr>
          <w:szCs w:val="24"/>
        </w:rPr>
        <w:t>’</w:t>
      </w:r>
      <w:r w:rsidRPr="00CD2D19">
        <w:rPr>
          <w:szCs w:val="24"/>
        </w:rPr>
        <w:t>s beliefs, histories, cultures, languages and environments of Asian nations.</w:t>
      </w:r>
    </w:p>
    <w:p w14:paraId="2765112E" w14:textId="77777777" w:rsidR="00F67D48" w:rsidRPr="00CD2D19" w:rsidRDefault="00F67D48" w:rsidP="00FA33A2">
      <w:pPr>
        <w:pStyle w:val="VCAAbody"/>
        <w:spacing w:before="240" w:after="240"/>
        <w:rPr>
          <w:szCs w:val="24"/>
        </w:rPr>
      </w:pPr>
      <w:r w:rsidRPr="00CD2D19">
        <w:rPr>
          <w:szCs w:val="24"/>
        </w:rPr>
        <w:t xml:space="preserve">The Sustainability cross-curriculum priority has </w:t>
      </w:r>
      <w:r>
        <w:rPr>
          <w:szCs w:val="24"/>
        </w:rPr>
        <w:t>4</w:t>
      </w:r>
      <w:r w:rsidRPr="00CD2D19">
        <w:rPr>
          <w:szCs w:val="24"/>
        </w:rPr>
        <w:t xml:space="preserve"> sets of organising ideas</w:t>
      </w:r>
      <w:r>
        <w:rPr>
          <w:szCs w:val="24"/>
        </w:rPr>
        <w:t xml:space="preserve"> </w:t>
      </w:r>
      <w:r>
        <w:rPr>
          <w:szCs w:val="24"/>
        </w:rPr>
        <w:sym w:font="Symbol" w:char="F02D"/>
      </w:r>
      <w:r w:rsidRPr="00CD2D19">
        <w:rPr>
          <w:szCs w:val="24"/>
        </w:rPr>
        <w:t xml:space="preserve"> Interrelationships of Systems, Worldviews, Responsible Design and Futures Thinking</w:t>
      </w:r>
      <w:r>
        <w:rPr>
          <w:szCs w:val="24"/>
        </w:rPr>
        <w:t xml:space="preserve"> </w:t>
      </w:r>
      <w:r>
        <w:rPr>
          <w:szCs w:val="24"/>
        </w:rPr>
        <w:sym w:font="Symbol" w:char="F02D"/>
      </w:r>
      <w:r>
        <w:rPr>
          <w:szCs w:val="24"/>
        </w:rPr>
        <w:t xml:space="preserve"> </w:t>
      </w:r>
      <w:r w:rsidRPr="00CD2D19">
        <w:rPr>
          <w:szCs w:val="24"/>
        </w:rPr>
        <w:t xml:space="preserve">and provides opportunities for students to learn about significant socioecological challenges, such as climate change, biodiversity loss and land degradation. </w:t>
      </w:r>
    </w:p>
    <w:p w14:paraId="6B50E242" w14:textId="77777777" w:rsidR="00F67D48" w:rsidRPr="00CD2D19" w:rsidRDefault="00F67D48" w:rsidP="00FA33A2">
      <w:pPr>
        <w:pStyle w:val="VCAAbody"/>
        <w:spacing w:before="240" w:after="240"/>
        <w:rPr>
          <w:szCs w:val="24"/>
        </w:rPr>
      </w:pPr>
      <w:r w:rsidRPr="00CD2D19">
        <w:rPr>
          <w:szCs w:val="24"/>
        </w:rPr>
        <w:lastRenderedPageBreak/>
        <w:t>Taken as a whole, the sets of organising ideas provide a framework that reflects essential learning and skills for each of the cross-curriculum priorities. It</w:t>
      </w:r>
      <w:r>
        <w:rPr>
          <w:szCs w:val="24"/>
        </w:rPr>
        <w:t>’</w:t>
      </w:r>
      <w:r w:rsidRPr="00CD2D19">
        <w:rPr>
          <w:szCs w:val="24"/>
        </w:rPr>
        <w:t xml:space="preserve">s important to consider how the cross-curriculum priorities enable rich learning experiences for students across the curriculum, and that an organising idea may be embedded in content in more than one curriculum area. </w:t>
      </w:r>
    </w:p>
    <w:p w14:paraId="1904E1EF" w14:textId="77777777" w:rsidR="00F67D48" w:rsidRPr="00CD2D19" w:rsidRDefault="00F67D48" w:rsidP="00FA33A2">
      <w:pPr>
        <w:pStyle w:val="VCAAbody"/>
        <w:spacing w:before="240" w:after="240"/>
        <w:rPr>
          <w:szCs w:val="24"/>
        </w:rPr>
      </w:pPr>
      <w:r w:rsidRPr="00CD2D19">
        <w:rPr>
          <w:szCs w:val="24"/>
        </w:rPr>
        <w:t xml:space="preserve">Each of the cross-curriculum priorities has drawn on the expertise of and feedback from Victorian teachers, as well as critical input from academic and educational experts. </w:t>
      </w:r>
    </w:p>
    <w:p w14:paraId="6B5C4D49" w14:textId="77777777" w:rsidR="00F67D48" w:rsidRPr="00CD2D19" w:rsidRDefault="00F67D48" w:rsidP="00FA33A2">
      <w:pPr>
        <w:pStyle w:val="VCAAbody"/>
        <w:spacing w:before="240" w:after="240"/>
        <w:rPr>
          <w:szCs w:val="24"/>
        </w:rPr>
      </w:pPr>
      <w:r w:rsidRPr="00CD2D19">
        <w:rPr>
          <w:szCs w:val="24"/>
        </w:rPr>
        <w:t>The Aboriginal and Torres Strait Islander Histories and Cultures cross</w:t>
      </w:r>
      <w:r>
        <w:rPr>
          <w:szCs w:val="24"/>
        </w:rPr>
        <w:t>-</w:t>
      </w:r>
      <w:r w:rsidRPr="00CD2D19">
        <w:rPr>
          <w:szCs w:val="24"/>
        </w:rPr>
        <w:t xml:space="preserve">curriculum priority included expertise of </w:t>
      </w:r>
      <w:r>
        <w:rPr>
          <w:szCs w:val="24"/>
        </w:rPr>
        <w:t xml:space="preserve">and </w:t>
      </w:r>
      <w:r w:rsidRPr="00CD2D19">
        <w:rPr>
          <w:szCs w:val="24"/>
        </w:rPr>
        <w:t>feedback from Victorian Aboriginal and Torres Strait Islander peoples to ensure a respectful and culturally responsive curriculum that includes appropriate language and local examples.</w:t>
      </w:r>
    </w:p>
    <w:p w14:paraId="4F0DE3F4" w14:textId="77777777" w:rsidR="00F67D48" w:rsidRPr="00CD2D19" w:rsidRDefault="00F67D48" w:rsidP="00FA33A2">
      <w:pPr>
        <w:pStyle w:val="VCAAbody"/>
        <w:spacing w:before="240" w:after="240"/>
        <w:rPr>
          <w:szCs w:val="24"/>
        </w:rPr>
      </w:pPr>
      <w:r w:rsidRPr="00CD2D19">
        <w:rPr>
          <w:szCs w:val="24"/>
        </w:rPr>
        <w:t xml:space="preserve">Each cross-curriculum priority also includes a glossary, which clearly articulates what is encompassed in each of the cross-curriculum priorities, making it easier for teachers to use them to </w:t>
      </w:r>
      <w:proofErr w:type="spellStart"/>
      <w:r w:rsidRPr="00CD2D19">
        <w:rPr>
          <w:szCs w:val="24"/>
        </w:rPr>
        <w:t>contextualise</w:t>
      </w:r>
      <w:proofErr w:type="spellEnd"/>
      <w:r w:rsidRPr="00CD2D19">
        <w:rPr>
          <w:szCs w:val="24"/>
        </w:rPr>
        <w:t xml:space="preserve"> content across and within learning areas. </w:t>
      </w:r>
    </w:p>
    <w:p w14:paraId="62EED9FC" w14:textId="77777777" w:rsidR="00F67D48" w:rsidRPr="00CD2D19" w:rsidRDefault="00F67D48" w:rsidP="00FA33A2">
      <w:pPr>
        <w:pStyle w:val="VCAAbody"/>
        <w:spacing w:before="240" w:after="240"/>
        <w:rPr>
          <w:szCs w:val="24"/>
        </w:rPr>
      </w:pPr>
      <w:r w:rsidRPr="00CD2D19">
        <w:rPr>
          <w:szCs w:val="24"/>
        </w:rPr>
        <w:t>Learning about Aboriginal and Torres Strait Islander Histories and Cultures</w:t>
      </w:r>
      <w:r>
        <w:rPr>
          <w:szCs w:val="24"/>
        </w:rPr>
        <w:t>,</w:t>
      </w:r>
      <w:r w:rsidRPr="00CD2D19">
        <w:rPr>
          <w:szCs w:val="24"/>
        </w:rPr>
        <w:t xml:space="preserve"> Asia and Australia's Engagement with Asia</w:t>
      </w:r>
      <w:r>
        <w:rPr>
          <w:szCs w:val="24"/>
        </w:rPr>
        <w:t>,</w:t>
      </w:r>
      <w:r w:rsidRPr="00CD2D19">
        <w:rPr>
          <w:szCs w:val="24"/>
        </w:rPr>
        <w:t xml:space="preserve"> and Sustainability across the Victorian Curriculum F–10 will encourage conversations between students, teachers and the wider community about these priorities. </w:t>
      </w:r>
    </w:p>
    <w:p w14:paraId="002D8A4B" w14:textId="77777777" w:rsidR="00F67D48" w:rsidRPr="00CD2D19" w:rsidRDefault="00F67D48" w:rsidP="00FA33A2">
      <w:pPr>
        <w:pStyle w:val="VCAAbody"/>
        <w:spacing w:before="240" w:after="240"/>
        <w:rPr>
          <w:szCs w:val="24"/>
        </w:rPr>
      </w:pPr>
      <w:r w:rsidRPr="00CD2D19">
        <w:rPr>
          <w:szCs w:val="24"/>
        </w:rPr>
        <w:t xml:space="preserve">Teachers and schools can embed the organising ideas of each cross-curriculum priority within their teaching and learning programs in ways that are </w:t>
      </w:r>
      <w:proofErr w:type="spellStart"/>
      <w:r w:rsidRPr="00CD2D19">
        <w:rPr>
          <w:szCs w:val="24"/>
        </w:rPr>
        <w:t>contextualised</w:t>
      </w:r>
      <w:proofErr w:type="spellEnd"/>
      <w:r w:rsidRPr="00CD2D19">
        <w:rPr>
          <w:szCs w:val="24"/>
        </w:rPr>
        <w:t xml:space="preserve"> to their setting, providing authentic and relevant learning experiences for students across the curriculum. </w:t>
      </w:r>
    </w:p>
    <w:p w14:paraId="6E1F0861" w14:textId="77777777" w:rsidR="00F67D48" w:rsidRPr="00CD2D19" w:rsidRDefault="00F67D48" w:rsidP="00FA33A2">
      <w:pPr>
        <w:pStyle w:val="VCAAbody"/>
        <w:spacing w:before="240" w:after="240"/>
        <w:rPr>
          <w:szCs w:val="24"/>
        </w:rPr>
      </w:pPr>
      <w:r w:rsidRPr="00CD2D19">
        <w:rPr>
          <w:szCs w:val="24"/>
        </w:rPr>
        <w:t xml:space="preserve">When planning for teaching and learning, the cross-curriculum priorities provide engaging contexts for which teachers can deliver the curriculum content whilst ensuring students develop the knowledge and skills relevant to </w:t>
      </w:r>
      <w:proofErr w:type="gramStart"/>
      <w:r w:rsidRPr="00CD2D19">
        <w:rPr>
          <w:szCs w:val="24"/>
        </w:rPr>
        <w:t>become</w:t>
      </w:r>
      <w:proofErr w:type="gramEnd"/>
      <w:r w:rsidRPr="00CD2D19">
        <w:rPr>
          <w:szCs w:val="24"/>
        </w:rPr>
        <w:t xml:space="preserve"> lifelong learners, confident individuals and active and informed citizens prepared to navigate a diverse and changing world. </w:t>
      </w:r>
    </w:p>
    <w:p w14:paraId="379166BA" w14:textId="77777777" w:rsidR="00F67D48" w:rsidRPr="00CD2D19" w:rsidRDefault="00F67D48" w:rsidP="00FA33A2">
      <w:pPr>
        <w:pStyle w:val="VCAAbody"/>
        <w:spacing w:before="240" w:after="240"/>
        <w:rPr>
          <w:szCs w:val="24"/>
        </w:rPr>
      </w:pPr>
      <w:r w:rsidRPr="00CD2D19">
        <w:rPr>
          <w:szCs w:val="24"/>
        </w:rPr>
        <w:t xml:space="preserve">For more information, I encourage you to visit the Victorian Curriculum website, which contains further information, videos and resources related to each of the cross-curriculum priorities. </w:t>
      </w:r>
    </w:p>
    <w:p w14:paraId="601ECE9A" w14:textId="3C1CF99E" w:rsidR="00F67D48" w:rsidRDefault="00F67D48" w:rsidP="00FA33A2">
      <w:pPr>
        <w:pStyle w:val="VCAAbody"/>
        <w:spacing w:before="240" w:after="240"/>
      </w:pPr>
      <w:r w:rsidRPr="00CD2D19">
        <w:rPr>
          <w:szCs w:val="24"/>
        </w:rPr>
        <w:t xml:space="preserve">Thank you for </w:t>
      </w:r>
      <w:bookmarkStart w:id="1" w:name="_Int_GD3TYJGi"/>
      <w:proofErr w:type="gramStart"/>
      <w:r w:rsidRPr="00CD2D19">
        <w:rPr>
          <w:szCs w:val="24"/>
        </w:rPr>
        <w:t>watching</w:t>
      </w:r>
      <w:bookmarkEnd w:id="1"/>
      <w:proofErr w:type="gramEnd"/>
      <w:r w:rsidRPr="00CD2D19">
        <w:rPr>
          <w:szCs w:val="24"/>
        </w:rPr>
        <w:t>.</w:t>
      </w:r>
    </w:p>
    <w:p w14:paraId="0FECC67A" w14:textId="716864BD" w:rsidR="00C44A8F" w:rsidRPr="009961EA" w:rsidRDefault="00C44A8F" w:rsidP="008E4AB1">
      <w:hyperlink r:id="rId9" w:history="1">
        <w:r w:rsidRPr="00283640">
          <w:rPr>
            <w:rStyle w:val="Hyperlink"/>
          </w:rPr>
          <w:t xml:space="preserve">Copyright Victorian Curriculum and Assessment Authority </w:t>
        </w:r>
      </w:hyperlink>
      <w:r>
        <w:rPr>
          <w:rStyle w:val="Hyperlink"/>
        </w:rPr>
        <w:t>202</w:t>
      </w:r>
      <w:r w:rsidR="00B678ED">
        <w:rPr>
          <w:rStyle w:val="Hyperlink"/>
        </w:rPr>
        <w:t>6</w:t>
      </w:r>
    </w:p>
    <w:sectPr w:rsidR="00C44A8F" w:rsidRPr="009961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E620D" w14:textId="77777777" w:rsidR="00AA0987" w:rsidRDefault="00AA0987" w:rsidP="00283640">
      <w:pPr>
        <w:spacing w:before="0" w:after="0" w:line="240" w:lineRule="auto"/>
      </w:pPr>
      <w:r>
        <w:separator/>
      </w:r>
    </w:p>
  </w:endnote>
  <w:endnote w:type="continuationSeparator" w:id="0">
    <w:p w14:paraId="7608F165" w14:textId="77777777" w:rsidR="00AA0987" w:rsidRDefault="00AA0987" w:rsidP="002836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3023C" w14:textId="77777777" w:rsidR="00AA0987" w:rsidRDefault="00AA0987" w:rsidP="00283640">
      <w:pPr>
        <w:spacing w:before="0" w:after="0" w:line="240" w:lineRule="auto"/>
      </w:pPr>
      <w:r>
        <w:separator/>
      </w:r>
    </w:p>
  </w:footnote>
  <w:footnote w:type="continuationSeparator" w:id="0">
    <w:p w14:paraId="51DAF218" w14:textId="77777777" w:rsidR="00AA0987" w:rsidRDefault="00AA0987" w:rsidP="0028364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B75"/>
    <w:rsid w:val="000149D5"/>
    <w:rsid w:val="000177AD"/>
    <w:rsid w:val="00023E22"/>
    <w:rsid w:val="00044992"/>
    <w:rsid w:val="00045242"/>
    <w:rsid w:val="000470B5"/>
    <w:rsid w:val="00055460"/>
    <w:rsid w:val="000B0EA3"/>
    <w:rsid w:val="000C22BB"/>
    <w:rsid w:val="000E3D36"/>
    <w:rsid w:val="000F5843"/>
    <w:rsid w:val="0011018F"/>
    <w:rsid w:val="00110C13"/>
    <w:rsid w:val="00124E50"/>
    <w:rsid w:val="0013126B"/>
    <w:rsid w:val="00133862"/>
    <w:rsid w:val="00135864"/>
    <w:rsid w:val="00137422"/>
    <w:rsid w:val="00154BFB"/>
    <w:rsid w:val="001656B3"/>
    <w:rsid w:val="00183469"/>
    <w:rsid w:val="00195147"/>
    <w:rsid w:val="001A0863"/>
    <w:rsid w:val="001A23BC"/>
    <w:rsid w:val="001A5C7F"/>
    <w:rsid w:val="001F456A"/>
    <w:rsid w:val="001F66A3"/>
    <w:rsid w:val="002049FD"/>
    <w:rsid w:val="00215EAE"/>
    <w:rsid w:val="00254A02"/>
    <w:rsid w:val="00257838"/>
    <w:rsid w:val="002747F7"/>
    <w:rsid w:val="00283640"/>
    <w:rsid w:val="0028645B"/>
    <w:rsid w:val="002A2983"/>
    <w:rsid w:val="002B439D"/>
    <w:rsid w:val="002C4913"/>
    <w:rsid w:val="002D1227"/>
    <w:rsid w:val="002F7E90"/>
    <w:rsid w:val="00306A2F"/>
    <w:rsid w:val="0032283E"/>
    <w:rsid w:val="0036133D"/>
    <w:rsid w:val="00365D0F"/>
    <w:rsid w:val="00386316"/>
    <w:rsid w:val="00393341"/>
    <w:rsid w:val="003A6048"/>
    <w:rsid w:val="003C6942"/>
    <w:rsid w:val="003C77A0"/>
    <w:rsid w:val="003D1B38"/>
    <w:rsid w:val="003D24EC"/>
    <w:rsid w:val="003D7CE1"/>
    <w:rsid w:val="003E6D28"/>
    <w:rsid w:val="004074C6"/>
    <w:rsid w:val="00417944"/>
    <w:rsid w:val="00427609"/>
    <w:rsid w:val="00437EB6"/>
    <w:rsid w:val="00484333"/>
    <w:rsid w:val="00486F4C"/>
    <w:rsid w:val="0049485F"/>
    <w:rsid w:val="004E3D83"/>
    <w:rsid w:val="004E5AD3"/>
    <w:rsid w:val="00510141"/>
    <w:rsid w:val="00524C41"/>
    <w:rsid w:val="00531D0A"/>
    <w:rsid w:val="0053233E"/>
    <w:rsid w:val="00543265"/>
    <w:rsid w:val="005558F7"/>
    <w:rsid w:val="00563928"/>
    <w:rsid w:val="0056750A"/>
    <w:rsid w:val="00585B22"/>
    <w:rsid w:val="00585F0E"/>
    <w:rsid w:val="00596971"/>
    <w:rsid w:val="005A0AA3"/>
    <w:rsid w:val="005B19C9"/>
    <w:rsid w:val="005F2194"/>
    <w:rsid w:val="005F6E0B"/>
    <w:rsid w:val="00612A2A"/>
    <w:rsid w:val="00633109"/>
    <w:rsid w:val="006538C4"/>
    <w:rsid w:val="00664A40"/>
    <w:rsid w:val="00670D67"/>
    <w:rsid w:val="00686D2A"/>
    <w:rsid w:val="00690A6E"/>
    <w:rsid w:val="0069532E"/>
    <w:rsid w:val="006D4994"/>
    <w:rsid w:val="006E318D"/>
    <w:rsid w:val="00717046"/>
    <w:rsid w:val="00721F2D"/>
    <w:rsid w:val="007230A5"/>
    <w:rsid w:val="0074309A"/>
    <w:rsid w:val="00753556"/>
    <w:rsid w:val="0078468E"/>
    <w:rsid w:val="00786188"/>
    <w:rsid w:val="007868CC"/>
    <w:rsid w:val="0079152D"/>
    <w:rsid w:val="007A5E9C"/>
    <w:rsid w:val="007C03F2"/>
    <w:rsid w:val="008037D4"/>
    <w:rsid w:val="00806960"/>
    <w:rsid w:val="008132B1"/>
    <w:rsid w:val="00816C2D"/>
    <w:rsid w:val="008271BE"/>
    <w:rsid w:val="008301AE"/>
    <w:rsid w:val="00842EB4"/>
    <w:rsid w:val="00885193"/>
    <w:rsid w:val="00891404"/>
    <w:rsid w:val="00893633"/>
    <w:rsid w:val="008A6CA7"/>
    <w:rsid w:val="008A735B"/>
    <w:rsid w:val="008B5F0B"/>
    <w:rsid w:val="008C7C38"/>
    <w:rsid w:val="008E3A3F"/>
    <w:rsid w:val="008E4AB1"/>
    <w:rsid w:val="00906B5E"/>
    <w:rsid w:val="00937542"/>
    <w:rsid w:val="009379B3"/>
    <w:rsid w:val="0096399A"/>
    <w:rsid w:val="00964B2A"/>
    <w:rsid w:val="009658D4"/>
    <w:rsid w:val="00974C94"/>
    <w:rsid w:val="0099601C"/>
    <w:rsid w:val="009961EA"/>
    <w:rsid w:val="009A041D"/>
    <w:rsid w:val="009B00BF"/>
    <w:rsid w:val="009B0E35"/>
    <w:rsid w:val="009B7716"/>
    <w:rsid w:val="009D19B2"/>
    <w:rsid w:val="009F6716"/>
    <w:rsid w:val="00A02591"/>
    <w:rsid w:val="00A10492"/>
    <w:rsid w:val="00A23CF5"/>
    <w:rsid w:val="00A4096D"/>
    <w:rsid w:val="00A44241"/>
    <w:rsid w:val="00A464F3"/>
    <w:rsid w:val="00A53A00"/>
    <w:rsid w:val="00A82FDD"/>
    <w:rsid w:val="00A87568"/>
    <w:rsid w:val="00A90261"/>
    <w:rsid w:val="00A909EB"/>
    <w:rsid w:val="00A91B1E"/>
    <w:rsid w:val="00A92791"/>
    <w:rsid w:val="00A975CA"/>
    <w:rsid w:val="00AA0987"/>
    <w:rsid w:val="00AD0AF6"/>
    <w:rsid w:val="00AD7F5F"/>
    <w:rsid w:val="00B033EF"/>
    <w:rsid w:val="00B066DA"/>
    <w:rsid w:val="00B45931"/>
    <w:rsid w:val="00B46999"/>
    <w:rsid w:val="00B47FAD"/>
    <w:rsid w:val="00B678ED"/>
    <w:rsid w:val="00B75021"/>
    <w:rsid w:val="00B81C63"/>
    <w:rsid w:val="00B82247"/>
    <w:rsid w:val="00BA56D6"/>
    <w:rsid w:val="00BA7BBE"/>
    <w:rsid w:val="00BC4972"/>
    <w:rsid w:val="00BD3DD3"/>
    <w:rsid w:val="00BF2F30"/>
    <w:rsid w:val="00C101A3"/>
    <w:rsid w:val="00C11800"/>
    <w:rsid w:val="00C44A8F"/>
    <w:rsid w:val="00C44D39"/>
    <w:rsid w:val="00C50F08"/>
    <w:rsid w:val="00C55D98"/>
    <w:rsid w:val="00C60651"/>
    <w:rsid w:val="00C64E1B"/>
    <w:rsid w:val="00C72BA3"/>
    <w:rsid w:val="00C876B0"/>
    <w:rsid w:val="00CA68FC"/>
    <w:rsid w:val="00CB36F3"/>
    <w:rsid w:val="00CD1C7A"/>
    <w:rsid w:val="00CE603D"/>
    <w:rsid w:val="00CF4C14"/>
    <w:rsid w:val="00D240D1"/>
    <w:rsid w:val="00D542F9"/>
    <w:rsid w:val="00D64861"/>
    <w:rsid w:val="00D821E7"/>
    <w:rsid w:val="00D93D75"/>
    <w:rsid w:val="00DA11B9"/>
    <w:rsid w:val="00DE205F"/>
    <w:rsid w:val="00DE359F"/>
    <w:rsid w:val="00E215F3"/>
    <w:rsid w:val="00E35C6A"/>
    <w:rsid w:val="00E62DE2"/>
    <w:rsid w:val="00E65C96"/>
    <w:rsid w:val="00E711A5"/>
    <w:rsid w:val="00E72B75"/>
    <w:rsid w:val="00E80952"/>
    <w:rsid w:val="00E822A5"/>
    <w:rsid w:val="00E971BC"/>
    <w:rsid w:val="00EA6AD4"/>
    <w:rsid w:val="00EC3C43"/>
    <w:rsid w:val="00EE1E00"/>
    <w:rsid w:val="00EF1A77"/>
    <w:rsid w:val="00EF44B4"/>
    <w:rsid w:val="00F14C13"/>
    <w:rsid w:val="00F16548"/>
    <w:rsid w:val="00F17D3C"/>
    <w:rsid w:val="00F318CA"/>
    <w:rsid w:val="00F4108E"/>
    <w:rsid w:val="00F45012"/>
    <w:rsid w:val="00F67D48"/>
    <w:rsid w:val="00F9096A"/>
    <w:rsid w:val="00FA33A2"/>
    <w:rsid w:val="00FB708A"/>
    <w:rsid w:val="00FC2BC9"/>
    <w:rsid w:val="00FC3BF6"/>
    <w:rsid w:val="00FD2C81"/>
    <w:rsid w:val="00FE55DB"/>
    <w:rsid w:val="00FF11FA"/>
    <w:rsid w:val="00FF2F94"/>
    <w:rsid w:val="00FF54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4AC1"/>
  <w15:chartTrackingRefBased/>
  <w15:docId w15:val="{0800D90D-0450-49B8-B295-54AF812E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1EA"/>
    <w:pPr>
      <w:spacing w:before="280" w:after="280" w:line="276"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64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83640"/>
    <w:rPr>
      <w:sz w:val="24"/>
    </w:rPr>
  </w:style>
  <w:style w:type="paragraph" w:styleId="Footer">
    <w:name w:val="footer"/>
    <w:basedOn w:val="Normal"/>
    <w:link w:val="FooterChar"/>
    <w:uiPriority w:val="99"/>
    <w:unhideWhenUsed/>
    <w:rsid w:val="0028364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83640"/>
    <w:rPr>
      <w:sz w:val="24"/>
    </w:rPr>
  </w:style>
  <w:style w:type="character" w:styleId="Hyperlink">
    <w:name w:val="Hyperlink"/>
    <w:basedOn w:val="DefaultParagraphFont"/>
    <w:uiPriority w:val="99"/>
    <w:unhideWhenUsed/>
    <w:rsid w:val="00283640"/>
    <w:rPr>
      <w:color w:val="0563C1" w:themeColor="hyperlink"/>
      <w:u w:val="single"/>
    </w:rPr>
  </w:style>
  <w:style w:type="paragraph" w:styleId="Revision">
    <w:name w:val="Revision"/>
    <w:hidden/>
    <w:uiPriority w:val="99"/>
    <w:semiHidden/>
    <w:rsid w:val="006D4994"/>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806960"/>
    <w:rPr>
      <w:sz w:val="16"/>
      <w:szCs w:val="16"/>
    </w:rPr>
  </w:style>
  <w:style w:type="paragraph" w:styleId="CommentText">
    <w:name w:val="annotation text"/>
    <w:basedOn w:val="Normal"/>
    <w:link w:val="CommentTextChar"/>
    <w:uiPriority w:val="99"/>
    <w:unhideWhenUsed/>
    <w:rsid w:val="00806960"/>
    <w:pPr>
      <w:spacing w:line="240" w:lineRule="auto"/>
    </w:pPr>
    <w:rPr>
      <w:sz w:val="20"/>
      <w:szCs w:val="20"/>
    </w:rPr>
  </w:style>
  <w:style w:type="character" w:customStyle="1" w:styleId="CommentTextChar">
    <w:name w:val="Comment Text Char"/>
    <w:basedOn w:val="DefaultParagraphFont"/>
    <w:link w:val="CommentText"/>
    <w:uiPriority w:val="99"/>
    <w:rsid w:val="0080696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06960"/>
    <w:rPr>
      <w:b/>
      <w:bCs/>
    </w:rPr>
  </w:style>
  <w:style w:type="character" w:customStyle="1" w:styleId="CommentSubjectChar">
    <w:name w:val="Comment Subject Char"/>
    <w:basedOn w:val="CommentTextChar"/>
    <w:link w:val="CommentSubject"/>
    <w:uiPriority w:val="99"/>
    <w:semiHidden/>
    <w:rsid w:val="00806960"/>
    <w:rPr>
      <w:rFonts w:ascii="Arial" w:hAnsi="Arial"/>
      <w:b/>
      <w:bCs/>
      <w:sz w:val="20"/>
      <w:szCs w:val="20"/>
    </w:rPr>
  </w:style>
  <w:style w:type="paragraph" w:customStyle="1" w:styleId="Body">
    <w:name w:val="Body"/>
    <w:rsid w:val="00055460"/>
    <w:pPr>
      <w:pBdr>
        <w:top w:val="nil"/>
        <w:left w:val="nil"/>
        <w:bottom w:val="nil"/>
        <w:right w:val="nil"/>
        <w:between w:val="nil"/>
        <w:bar w:val="nil"/>
      </w:pBdr>
      <w:spacing w:after="280" w:line="240" w:lineRule="auto"/>
      <w:jc w:val="both"/>
    </w:pPr>
    <w:rPr>
      <w:rFonts w:ascii="Arial" w:eastAsia="Arial Unicode MS" w:hAnsi="Arial" w:cs="Arial Unicode MS"/>
      <w:color w:val="000000"/>
      <w:sz w:val="20"/>
      <w:szCs w:val="20"/>
      <w:u w:color="000000"/>
      <w:bdr w:val="nil"/>
      <w:lang w:val="en-US" w:eastAsia="en-AU"/>
      <w14:textOutline w14:w="0" w14:cap="flat" w14:cmpd="sng" w14:algn="ctr">
        <w14:noFill/>
        <w14:prstDash w14:val="solid"/>
        <w14:bevel/>
      </w14:textOutline>
    </w:rPr>
  </w:style>
  <w:style w:type="paragraph" w:customStyle="1" w:styleId="VCAAbody">
    <w:name w:val="VCAA body"/>
    <w:link w:val="VCAAbodyChar"/>
    <w:qFormat/>
    <w:rsid w:val="00F67D48"/>
    <w:pPr>
      <w:spacing w:before="120" w:after="120" w:line="280" w:lineRule="exact"/>
      <w:jc w:val="both"/>
    </w:pPr>
    <w:rPr>
      <w:rFonts w:ascii="Arial" w:eastAsia="Arial" w:hAnsi="Arial" w:cs="Arial"/>
      <w:color w:val="000000" w:themeColor="text1"/>
      <w:sz w:val="24"/>
      <w:szCs w:val="20"/>
      <w:lang w:val="en-US" w:eastAsia="en-AU"/>
    </w:rPr>
  </w:style>
  <w:style w:type="character" w:customStyle="1" w:styleId="VCAAbodyChar">
    <w:name w:val="VCAA body Char"/>
    <w:basedOn w:val="DefaultParagraphFont"/>
    <w:link w:val="VCAAbody"/>
    <w:rsid w:val="00F67D48"/>
    <w:rPr>
      <w:rFonts w:ascii="Arial" w:eastAsia="Arial" w:hAnsi="Arial" w:cs="Arial"/>
      <w:color w:val="000000" w:themeColor="text1"/>
      <w:sz w:val="24"/>
      <w:szCs w:val="20"/>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1907e44-c885-4190-82ed-bb8a63b8a28a" xsi:nil="true"/>
    <lcf76f155ced4ddcb4097134ff3c332f xmlns="67e1db73-ac97-4842-acda-8d436d9fa6ab">
      <Terms xmlns="http://schemas.microsoft.com/office/infopath/2007/PartnerControls"/>
    </lcf76f155ced4ddcb4097134ff3c332f>
    <Versioncontrol_x0028_docholder_x0029_ xmlns="67e1db73-ac97-4842-acda-8d436d9fa6ab" xsi:nil="true"/>
    <Versioncontrol xmlns="67e1db73-ac97-4842-acda-8d436d9fa6ab" xsi:nil="true"/>
    <Status xmlns="67e1db73-ac97-4842-acda-8d436d9fa6ab" xsi:nil="true"/>
    <_Flow_SignoffStatus xmlns="67e1db73-ac97-4842-acda-8d436d9fa6ab" xsi:nil="true"/>
  </documentManagement>
</p:properties>
</file>

<file path=customXml/itemProps1.xml><?xml version="1.0" encoding="utf-8"?>
<ds:datastoreItem xmlns:ds="http://schemas.openxmlformats.org/officeDocument/2006/customXml" ds:itemID="{DCE88253-027A-40B4-B253-A62F28FBC75F}">
  <ds:schemaRefs>
    <ds:schemaRef ds:uri="http://schemas.microsoft.com/sharepoint/v3/contenttype/forms"/>
  </ds:schemaRefs>
</ds:datastoreItem>
</file>

<file path=customXml/itemProps2.xml><?xml version="1.0" encoding="utf-8"?>
<ds:datastoreItem xmlns:ds="http://schemas.openxmlformats.org/officeDocument/2006/customXml" ds:itemID="{572B817A-5DF3-457F-B695-C59CF2D8C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D19013-6A18-4D84-A459-38F6157053DD}">
  <ds:schemaRefs>
    <ds:schemaRef ds:uri="http://schemas.microsoft.com/office/2006/metadata/properties"/>
    <ds:schemaRef ds:uri="http://schemas.microsoft.com/office/infopath/2007/PartnerControls"/>
    <ds:schemaRef ds:uri="21907e44-c885-4190-82ed-bb8a63b8a28a"/>
    <ds:schemaRef ds:uri="67e1db73-ac97-4842-acda-8d436d9fa6ab"/>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VCAA</dc:creator>
  <cp:keywords/>
  <dc:description/>
  <cp:lastModifiedBy>Kylie Love 2</cp:lastModifiedBy>
  <cp:revision>43</cp:revision>
  <dcterms:created xsi:type="dcterms:W3CDTF">2026-07-28T02:12:00Z</dcterms:created>
  <dcterms:modified xsi:type="dcterms:W3CDTF">2026-09-02T23:44:00Z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